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9B9C" w14:textId="4A237156" w:rsidR="00D205C0" w:rsidRDefault="00D205C0" w:rsidP="00D205C0">
      <w:pPr>
        <w:jc w:val="center"/>
      </w:pPr>
      <w:r w:rsidRPr="00C9229B">
        <w:rPr>
          <w:rFonts w:ascii="Comic Sans MS" w:hAnsi="Comic Sans MS"/>
          <w:noProof/>
          <w:lang w:eastAsia="en-IE"/>
        </w:rPr>
        <w:drawing>
          <wp:inline distT="0" distB="0" distL="0" distR="0" wp14:anchorId="4CBFD7CB" wp14:editId="76C66D18">
            <wp:extent cx="1562100" cy="1406925"/>
            <wp:effectExtent l="0" t="0" r="0" b="3175"/>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cstate="print"/>
                    <a:srcRect/>
                    <a:stretch>
                      <a:fillRect/>
                    </a:stretch>
                  </pic:blipFill>
                  <pic:spPr bwMode="auto">
                    <a:xfrm>
                      <a:off x="0" y="0"/>
                      <a:ext cx="1579401" cy="1422507"/>
                    </a:xfrm>
                    <a:prstGeom prst="rect">
                      <a:avLst/>
                    </a:prstGeom>
                    <a:noFill/>
                    <a:ln w="9525">
                      <a:noFill/>
                      <a:miter lim="800000"/>
                      <a:headEnd/>
                      <a:tailEnd/>
                    </a:ln>
                  </pic:spPr>
                </pic:pic>
              </a:graphicData>
            </a:graphic>
          </wp:inline>
        </w:drawing>
      </w:r>
    </w:p>
    <w:p w14:paraId="13944C38" w14:textId="77777777" w:rsidR="00D205C0" w:rsidRDefault="00D205C0" w:rsidP="00D205C0">
      <w:pPr>
        <w:jc w:val="center"/>
        <w:rPr>
          <w:b/>
          <w:bCs/>
          <w:sz w:val="24"/>
          <w:szCs w:val="24"/>
        </w:rPr>
      </w:pPr>
    </w:p>
    <w:p w14:paraId="7D1406C1" w14:textId="0B4C9246" w:rsidR="00D205C0" w:rsidRPr="00D205C0" w:rsidRDefault="00D205C0" w:rsidP="00D205C0">
      <w:pPr>
        <w:jc w:val="center"/>
        <w:rPr>
          <w:b/>
          <w:bCs/>
          <w:sz w:val="24"/>
          <w:szCs w:val="24"/>
        </w:rPr>
      </w:pPr>
      <w:r w:rsidRPr="00D205C0">
        <w:rPr>
          <w:b/>
          <w:bCs/>
          <w:sz w:val="24"/>
          <w:szCs w:val="24"/>
        </w:rPr>
        <w:t>St. Joseph’s Junior School</w:t>
      </w:r>
    </w:p>
    <w:p w14:paraId="3D2BAA05" w14:textId="517051D2" w:rsidR="00D205C0" w:rsidRPr="00D205C0" w:rsidRDefault="00D205C0" w:rsidP="00D205C0">
      <w:pPr>
        <w:jc w:val="center"/>
        <w:rPr>
          <w:b/>
          <w:bCs/>
          <w:sz w:val="24"/>
          <w:szCs w:val="24"/>
        </w:rPr>
      </w:pPr>
      <w:r w:rsidRPr="00D205C0">
        <w:rPr>
          <w:b/>
          <w:bCs/>
          <w:sz w:val="24"/>
          <w:szCs w:val="24"/>
        </w:rPr>
        <w:t>Bike /Scooter Policy</w:t>
      </w:r>
    </w:p>
    <w:p w14:paraId="261B6E49" w14:textId="77777777" w:rsidR="00D205C0" w:rsidRDefault="00D205C0" w:rsidP="00D205C0">
      <w:pPr>
        <w:rPr>
          <w:b/>
          <w:bCs/>
        </w:rPr>
      </w:pPr>
    </w:p>
    <w:p w14:paraId="011F6B0F" w14:textId="0454039E" w:rsidR="00D205C0" w:rsidRPr="00D205C0" w:rsidRDefault="00D205C0" w:rsidP="00D205C0">
      <w:pPr>
        <w:rPr>
          <w:b/>
          <w:bCs/>
        </w:rPr>
      </w:pPr>
      <w:r w:rsidRPr="00D205C0">
        <w:rPr>
          <w:b/>
          <w:bCs/>
        </w:rPr>
        <w:t>Cycling for children</w:t>
      </w:r>
    </w:p>
    <w:p w14:paraId="2D5AD812" w14:textId="77777777" w:rsidR="00D205C0" w:rsidRDefault="00D205C0" w:rsidP="00D205C0">
      <w:r w:rsidRPr="00D205C0">
        <w:t>Using a bike for the first time and learning to ride has been a rite of passage for generations of Irish children. Cycling is fun and sociable and, like swimming, a life-skill that stands to children in later years. Yet, like many activities, cycling carries an element of risk. Parents play an important role in minimising the risk by giving them proper guidance and instruction at an early age to ensure that basic safety rules are absorbed while young.</w:t>
      </w:r>
    </w:p>
    <w:p w14:paraId="111FF82B" w14:textId="77777777" w:rsidR="00D205C0" w:rsidRPr="00D205C0" w:rsidRDefault="00D205C0" w:rsidP="00D205C0"/>
    <w:p w14:paraId="12804F7F" w14:textId="77777777" w:rsidR="00D205C0" w:rsidRPr="00D205C0" w:rsidRDefault="00D205C0" w:rsidP="00D205C0">
      <w:pPr>
        <w:rPr>
          <w:b/>
          <w:bCs/>
        </w:rPr>
      </w:pPr>
      <w:r w:rsidRPr="00D205C0">
        <w:rPr>
          <w:b/>
          <w:bCs/>
        </w:rPr>
        <w:t>Cycling safety for children</w:t>
      </w:r>
    </w:p>
    <w:p w14:paraId="5F766A01" w14:textId="77777777" w:rsidR="00D205C0" w:rsidRPr="00D205C0" w:rsidRDefault="00D205C0" w:rsidP="00D205C0">
      <w:r w:rsidRPr="00D205C0">
        <w:t xml:space="preserve">It is important to teach children to be safe on the road from </w:t>
      </w:r>
      <w:proofErr w:type="gramStart"/>
      <w:r w:rsidRPr="00D205C0">
        <w:t>a very early</w:t>
      </w:r>
      <w:proofErr w:type="gramEnd"/>
      <w:r w:rsidRPr="00D205C0">
        <w:t xml:space="preserve"> age.</w:t>
      </w:r>
    </w:p>
    <w:p w14:paraId="5CCD86A9" w14:textId="77777777" w:rsidR="00D205C0" w:rsidRPr="00D205C0" w:rsidRDefault="00D205C0" w:rsidP="00D205C0">
      <w:r w:rsidRPr="00D205C0">
        <w:t>Always accompany children on or near roads.</w:t>
      </w:r>
    </w:p>
    <w:p w14:paraId="53B3DEE7" w14:textId="77777777" w:rsidR="00D205C0" w:rsidRPr="00D205C0" w:rsidRDefault="00D205C0" w:rsidP="00D205C0">
      <w:r w:rsidRPr="00D205C0">
        <w:t>Children under 12 should not cross the road alone.</w:t>
      </w:r>
    </w:p>
    <w:p w14:paraId="30253FA1" w14:textId="77777777" w:rsidR="00D205C0" w:rsidRPr="00D205C0" w:rsidRDefault="00D205C0" w:rsidP="00D205C0">
      <w:r w:rsidRPr="00D205C0">
        <w:t>Your child can learn good motor skills from using a bike. It can also be an enjoyable activity. You should encourage your child to cycle.</w:t>
      </w:r>
    </w:p>
    <w:p w14:paraId="2006BDB6" w14:textId="77777777" w:rsidR="00D205C0" w:rsidRDefault="00D205C0" w:rsidP="00D205C0">
      <w:r w:rsidRPr="00D205C0">
        <w:t>Safety is the most important thing to teach your child when they learn to ride a bike.</w:t>
      </w:r>
    </w:p>
    <w:p w14:paraId="3DA8A7C3" w14:textId="77777777" w:rsidR="00D205C0" w:rsidRPr="00D205C0" w:rsidRDefault="00D205C0" w:rsidP="00D205C0"/>
    <w:p w14:paraId="0A38C9F9" w14:textId="77777777" w:rsidR="00D205C0" w:rsidRPr="00D205C0" w:rsidRDefault="00D205C0" w:rsidP="00D205C0">
      <w:pPr>
        <w:rPr>
          <w:b/>
          <w:bCs/>
        </w:rPr>
      </w:pPr>
      <w:r w:rsidRPr="00D205C0">
        <w:rPr>
          <w:b/>
          <w:bCs/>
        </w:rPr>
        <w:t>Bike safety on the road</w:t>
      </w:r>
    </w:p>
    <w:p w14:paraId="3FA8F8AC" w14:textId="77777777" w:rsidR="00D205C0" w:rsidRPr="00D205C0" w:rsidRDefault="00D205C0" w:rsidP="00D205C0">
      <w:r w:rsidRPr="00D205C0">
        <w:t>To reduce the risks to your child when cycling:</w:t>
      </w:r>
    </w:p>
    <w:p w14:paraId="5058C68F" w14:textId="05E92942" w:rsidR="00D205C0" w:rsidRPr="00D205C0" w:rsidRDefault="00D205C0" w:rsidP="001C06C8">
      <w:pPr>
        <w:numPr>
          <w:ilvl w:val="0"/>
          <w:numId w:val="1"/>
        </w:numPr>
        <w:spacing w:line="240" w:lineRule="auto"/>
      </w:pPr>
      <w:r w:rsidRPr="00D205C0">
        <w:t xml:space="preserve">they should always wear a helmet that </w:t>
      </w:r>
      <w:r w:rsidR="00EE1818" w:rsidRPr="00D205C0">
        <w:t>fits.</w:t>
      </w:r>
    </w:p>
    <w:p w14:paraId="78C64140" w14:textId="5CE08D62" w:rsidR="00D205C0" w:rsidRPr="00D205C0" w:rsidRDefault="00D205C0" w:rsidP="001C06C8">
      <w:pPr>
        <w:numPr>
          <w:ilvl w:val="0"/>
          <w:numId w:val="1"/>
        </w:numPr>
        <w:spacing w:line="240" w:lineRule="auto"/>
      </w:pPr>
      <w:r w:rsidRPr="00D205C0">
        <w:t xml:space="preserve">they should wear reflective or </w:t>
      </w:r>
      <w:r w:rsidR="00EE1818" w:rsidRPr="00D205C0">
        <w:t>high vis</w:t>
      </w:r>
      <w:r w:rsidRPr="00D205C0">
        <w:t xml:space="preserve"> clothing</w:t>
      </w:r>
      <w:r w:rsidR="00EE1818">
        <w:t>.</w:t>
      </w:r>
    </w:p>
    <w:p w14:paraId="68C22444" w14:textId="2D9CE296" w:rsidR="00D205C0" w:rsidRPr="00D205C0" w:rsidRDefault="00D205C0" w:rsidP="001C06C8">
      <w:pPr>
        <w:numPr>
          <w:ilvl w:val="0"/>
          <w:numId w:val="1"/>
        </w:numPr>
        <w:spacing w:line="240" w:lineRule="auto"/>
      </w:pPr>
      <w:r w:rsidRPr="00D205C0">
        <w:t xml:space="preserve">the bicycle's brakes, lights, reflectors, </w:t>
      </w:r>
      <w:proofErr w:type="gramStart"/>
      <w:r w:rsidRPr="00D205C0">
        <w:t>tyres</w:t>
      </w:r>
      <w:proofErr w:type="gramEnd"/>
      <w:r w:rsidRPr="00D205C0">
        <w:t xml:space="preserve"> and bell should be working</w:t>
      </w:r>
      <w:r w:rsidR="00EE1818">
        <w:t>.</w:t>
      </w:r>
    </w:p>
    <w:p w14:paraId="7AF633D2" w14:textId="76AD633D" w:rsidR="00D205C0" w:rsidRPr="00D205C0" w:rsidRDefault="00D205C0" w:rsidP="001C06C8">
      <w:pPr>
        <w:numPr>
          <w:ilvl w:val="0"/>
          <w:numId w:val="1"/>
        </w:numPr>
        <w:spacing w:line="240" w:lineRule="auto"/>
      </w:pPr>
      <w:r w:rsidRPr="00D205C0">
        <w:t>the bicycle should be the right size for them</w:t>
      </w:r>
      <w:r w:rsidR="00EE1818">
        <w:t>.</w:t>
      </w:r>
    </w:p>
    <w:p w14:paraId="522EE770" w14:textId="74C517B0" w:rsidR="00D205C0" w:rsidRPr="00D205C0" w:rsidRDefault="00D205C0" w:rsidP="001C06C8">
      <w:pPr>
        <w:numPr>
          <w:ilvl w:val="0"/>
          <w:numId w:val="1"/>
        </w:numPr>
        <w:spacing w:line="240" w:lineRule="auto"/>
      </w:pPr>
      <w:r w:rsidRPr="00D205C0">
        <w:t>they should not wear clothes that might get caught in the wheels or chain</w:t>
      </w:r>
      <w:r w:rsidR="00EE1818">
        <w:t>.</w:t>
      </w:r>
    </w:p>
    <w:p w14:paraId="798D1628" w14:textId="0033C660" w:rsidR="00EE1818" w:rsidRDefault="00D205C0" w:rsidP="001C06C8">
      <w:pPr>
        <w:pStyle w:val="ListParagraph"/>
        <w:numPr>
          <w:ilvl w:val="0"/>
          <w:numId w:val="1"/>
        </w:numPr>
        <w:spacing w:line="240" w:lineRule="auto"/>
      </w:pPr>
      <w:r w:rsidRPr="00D205C0">
        <w:t xml:space="preserve">Make sure your child knows how to cycle properly. </w:t>
      </w:r>
    </w:p>
    <w:p w14:paraId="5D4E0818" w14:textId="77777777" w:rsidR="00EE1818" w:rsidRDefault="00EE1818" w:rsidP="00EE1818">
      <w:pPr>
        <w:pStyle w:val="ListParagraph"/>
      </w:pPr>
    </w:p>
    <w:p w14:paraId="6CDDE555" w14:textId="12D8CC5F" w:rsidR="00EE1818" w:rsidRPr="00D205C0" w:rsidRDefault="00EE1818" w:rsidP="001C06C8">
      <w:pPr>
        <w:pStyle w:val="ListParagraph"/>
        <w:numPr>
          <w:ilvl w:val="0"/>
          <w:numId w:val="1"/>
        </w:numPr>
        <w:spacing w:line="360" w:lineRule="auto"/>
      </w:pPr>
      <w:r>
        <w:lastRenderedPageBreak/>
        <w:t xml:space="preserve">Children </w:t>
      </w:r>
      <w:r w:rsidR="00D205C0" w:rsidRPr="00D205C0">
        <w:t>should be aware of the workings of the bike, such as the brakes and the chain.</w:t>
      </w:r>
    </w:p>
    <w:p w14:paraId="560893D3" w14:textId="00BA0380" w:rsidR="00EE1818" w:rsidRPr="00D205C0" w:rsidRDefault="00D205C0" w:rsidP="001C06C8">
      <w:pPr>
        <w:pStyle w:val="ListParagraph"/>
        <w:numPr>
          <w:ilvl w:val="0"/>
          <w:numId w:val="1"/>
        </w:numPr>
        <w:spacing w:line="360" w:lineRule="auto"/>
      </w:pPr>
      <w:r w:rsidRPr="00D205C0">
        <w:t>Children under 12 years should not cycle on their own in or near traffic. It is too dangerous.</w:t>
      </w:r>
    </w:p>
    <w:p w14:paraId="5F68EBE7" w14:textId="77777777" w:rsidR="00D205C0" w:rsidRPr="00D205C0" w:rsidRDefault="00D205C0" w:rsidP="001C06C8">
      <w:pPr>
        <w:pStyle w:val="ListParagraph"/>
        <w:numPr>
          <w:ilvl w:val="0"/>
          <w:numId w:val="1"/>
        </w:numPr>
        <w:spacing w:line="360" w:lineRule="auto"/>
      </w:pPr>
      <w:r w:rsidRPr="00D205C0">
        <w:t>If you plan to cycle on a public road with children, make sure that they have the skills and confidence to be safe. Teach them the importance of not taking any unnecessary risks.</w:t>
      </w:r>
    </w:p>
    <w:p w14:paraId="5DDF7EAC" w14:textId="77777777" w:rsidR="00D205C0" w:rsidRDefault="00D205C0" w:rsidP="00D205C0"/>
    <w:p w14:paraId="15AA0502" w14:textId="7E4D5798" w:rsidR="00D205C0" w:rsidRDefault="001C06C8" w:rsidP="00D205C0">
      <w:r>
        <w:t>-</w:t>
      </w:r>
      <w:r w:rsidR="00D205C0">
        <w:t>All R</w:t>
      </w:r>
      <w:r w:rsidR="00EE1818">
        <w:t>S</w:t>
      </w:r>
      <w:r w:rsidR="00D205C0">
        <w:t xml:space="preserve">A road rules concerning bicycles are to be followed. This includes the pedestrians’ right of way on footpaths. The bell should be used as a warning when approaching pedestrians. </w:t>
      </w:r>
      <w:r w:rsidR="00EE1818">
        <w:t xml:space="preserve">Please see RSA road safety brochure on the school’s website at </w:t>
      </w:r>
      <w:hyperlink r:id="rId6" w:history="1">
        <w:r w:rsidR="00B27035" w:rsidRPr="00B216F8">
          <w:rPr>
            <w:rStyle w:val="Hyperlink"/>
          </w:rPr>
          <w:t>www.stjosephsjuniorschool.com</w:t>
        </w:r>
      </w:hyperlink>
    </w:p>
    <w:p w14:paraId="2B6595D5" w14:textId="77777777" w:rsidR="00B27035" w:rsidRDefault="00B27035" w:rsidP="00D205C0"/>
    <w:p w14:paraId="209D8253" w14:textId="697E761A" w:rsidR="00D205C0" w:rsidRDefault="001C06C8" w:rsidP="00D205C0">
      <w:r>
        <w:t>-</w:t>
      </w:r>
      <w:r w:rsidR="00D205C0">
        <w:t xml:space="preserve">Bicycles ridden to school </w:t>
      </w:r>
      <w:r w:rsidR="00EE1818">
        <w:t>should</w:t>
      </w:r>
      <w:r w:rsidR="00D205C0">
        <w:t xml:space="preserve"> be in good, safe working order and bicycles </w:t>
      </w:r>
      <w:r w:rsidR="00EE1818">
        <w:t>and</w:t>
      </w:r>
      <w:r w:rsidR="00D205C0">
        <w:t xml:space="preserve"> be fitted with a bell. </w:t>
      </w:r>
    </w:p>
    <w:p w14:paraId="3385A0BC" w14:textId="77777777" w:rsidR="00B27035" w:rsidRDefault="00B27035" w:rsidP="00D205C0"/>
    <w:p w14:paraId="7CEC74E7" w14:textId="287410B5" w:rsidR="00D205C0" w:rsidRDefault="001C06C8" w:rsidP="00D205C0">
      <w:r>
        <w:t>-</w:t>
      </w:r>
      <w:r w:rsidR="00D205C0">
        <w:t xml:space="preserve">Children are to dismount </w:t>
      </w:r>
      <w:r w:rsidR="00EE1818">
        <w:t xml:space="preserve">the bike </w:t>
      </w:r>
      <w:r w:rsidR="00D205C0">
        <w:t>before entering the school grounds and walk their bicycles whilst on site</w:t>
      </w:r>
      <w:r w:rsidR="00EE1818">
        <w:t xml:space="preserve"> to the bike racks.</w:t>
      </w:r>
    </w:p>
    <w:p w14:paraId="07B1C361" w14:textId="77777777" w:rsidR="00B27035" w:rsidRDefault="00B27035" w:rsidP="00D205C0"/>
    <w:p w14:paraId="3FA43671" w14:textId="49A108A0" w:rsidR="00D205C0" w:rsidRDefault="001C06C8" w:rsidP="00D205C0">
      <w:r>
        <w:t>-</w:t>
      </w:r>
      <w:r w:rsidR="00D205C0">
        <w:t xml:space="preserve">Bicycles </w:t>
      </w:r>
      <w:r w:rsidR="00EE1818">
        <w:t xml:space="preserve">and scooters </w:t>
      </w:r>
      <w:r w:rsidR="00D205C0">
        <w:t>are to be stored in the bike</w:t>
      </w:r>
      <w:r w:rsidR="00EE1818">
        <w:t>/scooter</w:t>
      </w:r>
      <w:r w:rsidR="00D205C0">
        <w:t xml:space="preserve"> rac</w:t>
      </w:r>
      <w:r w:rsidR="00EE1818">
        <w:t>ks on the school yard</w:t>
      </w:r>
      <w:r w:rsidR="00D205C0">
        <w:t xml:space="preserve">. </w:t>
      </w:r>
      <w:r w:rsidR="00EE1818">
        <w:t>They</w:t>
      </w:r>
      <w:r w:rsidR="00D205C0">
        <w:t xml:space="preserve"> must be locked with a chain and padlock supplied by the bicycle owner. Bicycles and helmets are brought and stored on site at the owner’s risk. </w:t>
      </w:r>
    </w:p>
    <w:p w14:paraId="41D4B84B" w14:textId="77777777" w:rsidR="00B27035" w:rsidRDefault="00B27035" w:rsidP="00D205C0"/>
    <w:p w14:paraId="13D34D01" w14:textId="3127857D" w:rsidR="00D205C0" w:rsidRDefault="001C06C8" w:rsidP="00D205C0">
      <w:r>
        <w:t>-</w:t>
      </w:r>
      <w:r w:rsidR="00EE1818">
        <w:t>P</w:t>
      </w:r>
      <w:r w:rsidR="00D205C0">
        <w:t xml:space="preserve">arents will support </w:t>
      </w:r>
      <w:r w:rsidR="00EE1818">
        <w:t>St. Joseph’s Junior</w:t>
      </w:r>
      <w:r w:rsidR="00D205C0">
        <w:t xml:space="preserve"> School’s road safety education program by instructing their children in the rules of road safety and maintaining their child’s bicycle as a matter of routine. (see attached Bicycle and Helmet Safety Checklist)</w:t>
      </w:r>
      <w:r w:rsidR="00B27035">
        <w:t>.</w:t>
      </w:r>
      <w:r w:rsidR="00D205C0">
        <w:t xml:space="preserve"> </w:t>
      </w:r>
    </w:p>
    <w:p w14:paraId="0970382B" w14:textId="77777777" w:rsidR="00B27035" w:rsidRDefault="00B27035" w:rsidP="00D205C0"/>
    <w:p w14:paraId="5E3B0C55" w14:textId="089A4FDF" w:rsidR="00D205C0" w:rsidRDefault="001C06C8" w:rsidP="00D205C0">
      <w:r>
        <w:t>-</w:t>
      </w:r>
      <w:r w:rsidR="00D205C0">
        <w:t xml:space="preserve">Parents will be notified if children do not adhere to the School’s Bicycle Policy. Students may be refused entry with their bicycles to the school grounds. </w:t>
      </w:r>
    </w:p>
    <w:p w14:paraId="5343990C" w14:textId="63533C65" w:rsidR="00EE1818" w:rsidRDefault="00EE1818" w:rsidP="00D205C0"/>
    <w:p w14:paraId="00A398BF" w14:textId="54D4E17F" w:rsidR="00EE1818" w:rsidRDefault="00EE1818" w:rsidP="00EE1818">
      <w:pPr>
        <w:rPr>
          <w:b/>
          <w:bCs/>
          <w:u w:val="single"/>
        </w:rPr>
      </w:pPr>
      <w:r w:rsidRPr="00EE1818">
        <w:rPr>
          <w:b/>
          <w:bCs/>
          <w:u w:val="single"/>
        </w:rPr>
        <w:t>Bicycle and Helmet Safety Checklist</w:t>
      </w:r>
    </w:p>
    <w:p w14:paraId="05DBBA7A" w14:textId="77777777" w:rsidR="001C06C8" w:rsidRPr="00EE1818" w:rsidRDefault="001C06C8" w:rsidP="00EE1818">
      <w:pPr>
        <w:rPr>
          <w:b/>
          <w:bCs/>
          <w:u w:val="single"/>
        </w:rPr>
      </w:pPr>
    </w:p>
    <w:p w14:paraId="1F27841F" w14:textId="58153D56" w:rsidR="00EE1818" w:rsidRPr="001C06C8" w:rsidRDefault="00EE1818" w:rsidP="00EE1818">
      <w:pPr>
        <w:rPr>
          <w:b/>
          <w:bCs/>
        </w:rPr>
      </w:pPr>
      <w:r w:rsidRPr="001C06C8">
        <w:rPr>
          <w:b/>
          <w:bCs/>
        </w:rPr>
        <w:t xml:space="preserve">Feature </w:t>
      </w:r>
      <w:r w:rsidRPr="001C06C8">
        <w:rPr>
          <w:b/>
          <w:bCs/>
        </w:rPr>
        <w:tab/>
      </w:r>
      <w:r w:rsidRPr="001C06C8">
        <w:rPr>
          <w:b/>
          <w:bCs/>
        </w:rPr>
        <w:tab/>
        <w:t xml:space="preserve">What are you checking for? </w:t>
      </w:r>
      <w:r w:rsidRPr="001C06C8">
        <w:rPr>
          <w:b/>
          <w:bCs/>
        </w:rPr>
        <w:tab/>
      </w:r>
      <w:r w:rsidRPr="001C06C8">
        <w:rPr>
          <w:b/>
          <w:bCs/>
        </w:rPr>
        <w:tab/>
      </w:r>
      <w:r w:rsidR="001C06C8">
        <w:rPr>
          <w:b/>
          <w:bCs/>
        </w:rPr>
        <w:t xml:space="preserve">       </w:t>
      </w:r>
      <w:r w:rsidRPr="001C06C8">
        <w:rPr>
          <w:b/>
          <w:bCs/>
        </w:rPr>
        <w:t>How does your bicycle rate?</w:t>
      </w:r>
    </w:p>
    <w:p w14:paraId="24878EBD" w14:textId="55AB53C1" w:rsidR="00EE1818" w:rsidRPr="001C06C8" w:rsidRDefault="00EE1818" w:rsidP="00EE1818">
      <w:pPr>
        <w:rPr>
          <w:i/>
          <w:iCs/>
        </w:rPr>
      </w:pPr>
      <w:r w:rsidRPr="001C06C8">
        <w:rPr>
          <w:u w:val="single"/>
        </w:rPr>
        <w:t>Tyres</w:t>
      </w:r>
      <w:r>
        <w:tab/>
      </w:r>
      <w:r>
        <w:tab/>
      </w:r>
      <w:r>
        <w:tab/>
      </w:r>
      <w:r w:rsidR="001C06C8" w:rsidRPr="001C06C8">
        <w:rPr>
          <w:i/>
          <w:iCs/>
        </w:rPr>
        <w:t>-</w:t>
      </w:r>
      <w:r w:rsidRPr="001C06C8">
        <w:rPr>
          <w:i/>
          <w:iCs/>
        </w:rPr>
        <w:t>firm tyres</w:t>
      </w:r>
    </w:p>
    <w:p w14:paraId="7F7BA3DA" w14:textId="28B8F665" w:rsidR="00EE1818" w:rsidRPr="001C06C8" w:rsidRDefault="001C06C8" w:rsidP="00EE1818">
      <w:pPr>
        <w:ind w:left="1440" w:firstLine="720"/>
        <w:rPr>
          <w:i/>
          <w:iCs/>
        </w:rPr>
      </w:pPr>
      <w:r w:rsidRPr="001C06C8">
        <w:rPr>
          <w:i/>
          <w:iCs/>
        </w:rPr>
        <w:t>-</w:t>
      </w:r>
      <w:r w:rsidR="00EE1818" w:rsidRPr="001C06C8">
        <w:rPr>
          <w:i/>
          <w:iCs/>
        </w:rPr>
        <w:t>tread not worn and no canvas showing</w:t>
      </w:r>
    </w:p>
    <w:p w14:paraId="4549CF11" w14:textId="5AD14E04" w:rsidR="00EE1818" w:rsidRPr="001C06C8" w:rsidRDefault="001C06C8" w:rsidP="00EE1818">
      <w:pPr>
        <w:ind w:left="1440" w:firstLine="720"/>
        <w:rPr>
          <w:i/>
          <w:iCs/>
        </w:rPr>
      </w:pPr>
      <w:r w:rsidRPr="001C06C8">
        <w:rPr>
          <w:i/>
          <w:iCs/>
        </w:rPr>
        <w:t>-</w:t>
      </w:r>
      <w:r w:rsidR="00EE1818" w:rsidRPr="001C06C8">
        <w:rPr>
          <w:i/>
          <w:iCs/>
        </w:rPr>
        <w:t>no bulges or cuts</w:t>
      </w:r>
    </w:p>
    <w:p w14:paraId="51792049" w14:textId="77777777" w:rsidR="001C06C8" w:rsidRDefault="001C06C8" w:rsidP="00EE1818">
      <w:pPr>
        <w:ind w:left="1440" w:firstLine="720"/>
      </w:pPr>
    </w:p>
    <w:p w14:paraId="3B99962B" w14:textId="0565DF6A" w:rsidR="00EE1818" w:rsidRPr="001C06C8" w:rsidRDefault="00EE1818" w:rsidP="00EE1818">
      <w:pPr>
        <w:rPr>
          <w:i/>
          <w:iCs/>
        </w:rPr>
      </w:pPr>
      <w:r w:rsidRPr="001C06C8">
        <w:rPr>
          <w:u w:val="single"/>
        </w:rPr>
        <w:t>Bell / Horn</w:t>
      </w:r>
      <w:r>
        <w:t xml:space="preserve"> </w:t>
      </w:r>
      <w:r w:rsidR="001C06C8">
        <w:tab/>
      </w:r>
      <w:r w:rsidR="001C06C8">
        <w:tab/>
      </w:r>
      <w:r w:rsidR="001C06C8" w:rsidRPr="001C06C8">
        <w:rPr>
          <w:i/>
          <w:iCs/>
        </w:rPr>
        <w:t>-</w:t>
      </w:r>
      <w:r w:rsidRPr="001C06C8">
        <w:rPr>
          <w:i/>
          <w:iCs/>
        </w:rPr>
        <w:t xml:space="preserve">sounds clearly and </w:t>
      </w:r>
      <w:proofErr w:type="gramStart"/>
      <w:r w:rsidRPr="001C06C8">
        <w:rPr>
          <w:i/>
          <w:iCs/>
        </w:rPr>
        <w:t>loudly</w:t>
      </w:r>
      <w:proofErr w:type="gramEnd"/>
    </w:p>
    <w:p w14:paraId="03915EEA" w14:textId="77777777" w:rsidR="001C06C8" w:rsidRDefault="001C06C8" w:rsidP="00EE1818"/>
    <w:p w14:paraId="0E22C50B" w14:textId="0BD9334E" w:rsidR="00EE1818" w:rsidRPr="001C06C8" w:rsidRDefault="00EE1818" w:rsidP="00EE1818">
      <w:pPr>
        <w:rPr>
          <w:i/>
          <w:iCs/>
        </w:rPr>
      </w:pPr>
      <w:r w:rsidRPr="001C06C8">
        <w:rPr>
          <w:u w:val="single"/>
        </w:rPr>
        <w:t xml:space="preserve">Pedals </w:t>
      </w:r>
      <w:r w:rsidR="001C06C8">
        <w:tab/>
      </w:r>
      <w:r w:rsidR="001C06C8">
        <w:tab/>
      </w:r>
      <w:r w:rsidR="001C06C8">
        <w:tab/>
      </w:r>
      <w:r w:rsidR="001C06C8" w:rsidRPr="001C06C8">
        <w:rPr>
          <w:i/>
          <w:iCs/>
        </w:rPr>
        <w:t>-</w:t>
      </w:r>
      <w:r w:rsidRPr="001C06C8">
        <w:rPr>
          <w:i/>
          <w:iCs/>
        </w:rPr>
        <w:t xml:space="preserve"> rotates freely when </w:t>
      </w:r>
      <w:proofErr w:type="gramStart"/>
      <w:r w:rsidRPr="001C06C8">
        <w:rPr>
          <w:i/>
          <w:iCs/>
        </w:rPr>
        <w:t>spun</w:t>
      </w:r>
      <w:proofErr w:type="gramEnd"/>
    </w:p>
    <w:p w14:paraId="66EDED2B" w14:textId="47B05650" w:rsidR="00EE1818" w:rsidRPr="001C06C8" w:rsidRDefault="001C06C8" w:rsidP="001C06C8">
      <w:pPr>
        <w:ind w:left="1440" w:firstLine="720"/>
        <w:rPr>
          <w:i/>
          <w:iCs/>
        </w:rPr>
      </w:pPr>
      <w:r w:rsidRPr="001C06C8">
        <w:rPr>
          <w:i/>
          <w:iCs/>
        </w:rPr>
        <w:t>-</w:t>
      </w:r>
      <w:r w:rsidR="00EE1818" w:rsidRPr="001C06C8">
        <w:rPr>
          <w:i/>
          <w:iCs/>
        </w:rPr>
        <w:t xml:space="preserve"> rubber not showing signs of wear</w:t>
      </w:r>
    </w:p>
    <w:p w14:paraId="437AEFA7" w14:textId="598D9F07" w:rsidR="001C06C8" w:rsidRDefault="001C06C8" w:rsidP="00EE1818"/>
    <w:p w14:paraId="291ABF0A" w14:textId="77777777" w:rsidR="001C06C8" w:rsidRDefault="001C06C8" w:rsidP="00EE1818"/>
    <w:p w14:paraId="50B070F9" w14:textId="52EC04A4" w:rsidR="00EE1818" w:rsidRPr="001C06C8" w:rsidRDefault="00EE1818" w:rsidP="00EE1818">
      <w:pPr>
        <w:rPr>
          <w:u w:val="single"/>
        </w:rPr>
      </w:pPr>
      <w:r w:rsidRPr="001C06C8">
        <w:rPr>
          <w:u w:val="single"/>
        </w:rPr>
        <w:t>Lights and</w:t>
      </w:r>
    </w:p>
    <w:p w14:paraId="1BEADEF2" w14:textId="74AA5E4D" w:rsidR="00EE1818" w:rsidRPr="001C06C8" w:rsidRDefault="00EE1818" w:rsidP="00EE1818">
      <w:pPr>
        <w:rPr>
          <w:i/>
          <w:iCs/>
        </w:rPr>
      </w:pPr>
      <w:r w:rsidRPr="001C06C8">
        <w:rPr>
          <w:u w:val="single"/>
        </w:rPr>
        <w:t>reflectors</w:t>
      </w:r>
      <w:r>
        <w:t xml:space="preserve"> </w:t>
      </w:r>
      <w:r w:rsidR="001C06C8">
        <w:tab/>
      </w:r>
      <w:r w:rsidR="001C06C8">
        <w:tab/>
      </w:r>
      <w:r w:rsidR="001C06C8" w:rsidRPr="001C06C8">
        <w:rPr>
          <w:i/>
          <w:iCs/>
        </w:rPr>
        <w:t>-</w:t>
      </w:r>
      <w:r w:rsidRPr="001C06C8">
        <w:rPr>
          <w:i/>
          <w:iCs/>
        </w:rPr>
        <w:t xml:space="preserve"> secure, clean and shine </w:t>
      </w:r>
      <w:proofErr w:type="gramStart"/>
      <w:r w:rsidRPr="001C06C8">
        <w:rPr>
          <w:i/>
          <w:iCs/>
        </w:rPr>
        <w:t>brightly</w:t>
      </w:r>
      <w:proofErr w:type="gramEnd"/>
    </w:p>
    <w:p w14:paraId="126C6F39" w14:textId="77777777" w:rsidR="001C06C8" w:rsidRDefault="001C06C8" w:rsidP="00EE1818">
      <w:pPr>
        <w:rPr>
          <w:u w:val="single"/>
        </w:rPr>
      </w:pPr>
    </w:p>
    <w:p w14:paraId="3425B3C5" w14:textId="021FA0E7" w:rsidR="00EE1818" w:rsidRPr="001C06C8" w:rsidRDefault="00EE1818" w:rsidP="00EE1818">
      <w:pPr>
        <w:rPr>
          <w:i/>
          <w:iCs/>
          <w:u w:val="single"/>
        </w:rPr>
      </w:pPr>
      <w:r w:rsidRPr="001C06C8">
        <w:rPr>
          <w:u w:val="single"/>
        </w:rPr>
        <w:t>Brakes</w:t>
      </w:r>
      <w:r w:rsidR="001C06C8">
        <w:rPr>
          <w:u w:val="single"/>
        </w:rPr>
        <w:tab/>
      </w:r>
      <w:r w:rsidR="001C06C8" w:rsidRPr="001C06C8">
        <w:tab/>
      </w:r>
      <w:r w:rsidR="001C06C8" w:rsidRPr="001C06C8">
        <w:tab/>
      </w:r>
      <w:r w:rsidR="001C06C8" w:rsidRPr="001C06C8">
        <w:rPr>
          <w:i/>
          <w:iCs/>
        </w:rPr>
        <w:t>-</w:t>
      </w:r>
      <w:r w:rsidRPr="001C06C8">
        <w:rPr>
          <w:i/>
          <w:iCs/>
        </w:rPr>
        <w:t xml:space="preserve"> blocks not worn down when brakes </w:t>
      </w:r>
      <w:proofErr w:type="gramStart"/>
      <w:r w:rsidRPr="001C06C8">
        <w:rPr>
          <w:i/>
          <w:iCs/>
        </w:rPr>
        <w:t>applied</w:t>
      </w:r>
      <w:proofErr w:type="gramEnd"/>
    </w:p>
    <w:p w14:paraId="256E4BA8" w14:textId="0BE8813A" w:rsidR="00EE1818" w:rsidRPr="001C06C8" w:rsidRDefault="001C06C8" w:rsidP="001C06C8">
      <w:pPr>
        <w:ind w:left="1440" w:firstLine="720"/>
        <w:rPr>
          <w:i/>
          <w:iCs/>
        </w:rPr>
      </w:pPr>
      <w:r w:rsidRPr="001C06C8">
        <w:rPr>
          <w:i/>
          <w:iCs/>
        </w:rPr>
        <w:t>-</w:t>
      </w:r>
      <w:r w:rsidR="00EE1818" w:rsidRPr="001C06C8">
        <w:rPr>
          <w:i/>
          <w:iCs/>
        </w:rPr>
        <w:t xml:space="preserve"> bike wheel does not rotate when brakes</w:t>
      </w:r>
    </w:p>
    <w:p w14:paraId="135943A0" w14:textId="77777777" w:rsidR="00EE1818" w:rsidRPr="001C06C8" w:rsidRDefault="00EE1818" w:rsidP="001C06C8">
      <w:pPr>
        <w:ind w:left="2160"/>
        <w:rPr>
          <w:i/>
          <w:iCs/>
        </w:rPr>
      </w:pPr>
      <w:r w:rsidRPr="001C06C8">
        <w:rPr>
          <w:i/>
          <w:iCs/>
        </w:rPr>
        <w:t xml:space="preserve">are </w:t>
      </w:r>
      <w:proofErr w:type="gramStart"/>
      <w:r w:rsidRPr="001C06C8">
        <w:rPr>
          <w:i/>
          <w:iCs/>
        </w:rPr>
        <w:t>applied</w:t>
      </w:r>
      <w:proofErr w:type="gramEnd"/>
    </w:p>
    <w:p w14:paraId="5F35E1C5" w14:textId="77777777" w:rsidR="001C06C8" w:rsidRDefault="001C06C8" w:rsidP="00EE1818"/>
    <w:p w14:paraId="7FA2A33D" w14:textId="400F79A6" w:rsidR="00EE1818" w:rsidRPr="001C06C8" w:rsidRDefault="00EE1818" w:rsidP="00EE1818">
      <w:pPr>
        <w:rPr>
          <w:i/>
          <w:iCs/>
          <w:u w:val="single"/>
        </w:rPr>
      </w:pPr>
      <w:r w:rsidRPr="001C06C8">
        <w:rPr>
          <w:u w:val="single"/>
        </w:rPr>
        <w:t>Chain / Gears</w:t>
      </w:r>
      <w:r w:rsidR="001C06C8" w:rsidRPr="001C06C8">
        <w:tab/>
      </w:r>
      <w:r w:rsidR="001C06C8" w:rsidRPr="001C06C8">
        <w:tab/>
      </w:r>
      <w:r w:rsidR="001C06C8" w:rsidRPr="001C06C8">
        <w:rPr>
          <w:i/>
          <w:iCs/>
        </w:rPr>
        <w:t>-</w:t>
      </w:r>
      <w:r w:rsidRPr="001C06C8">
        <w:rPr>
          <w:i/>
          <w:iCs/>
        </w:rPr>
        <w:t xml:space="preserve"> does not move more than 2.5cm </w:t>
      </w:r>
      <w:proofErr w:type="gramStart"/>
      <w:r w:rsidRPr="001C06C8">
        <w:rPr>
          <w:i/>
          <w:iCs/>
        </w:rPr>
        <w:t>when</w:t>
      </w:r>
      <w:proofErr w:type="gramEnd"/>
    </w:p>
    <w:p w14:paraId="1D5D6AE0" w14:textId="77777777" w:rsidR="00EE1818" w:rsidRPr="001C06C8" w:rsidRDefault="00EE1818" w:rsidP="001C06C8">
      <w:pPr>
        <w:ind w:left="1440" w:firstLine="720"/>
        <w:rPr>
          <w:i/>
          <w:iCs/>
        </w:rPr>
      </w:pPr>
      <w:r w:rsidRPr="001C06C8">
        <w:rPr>
          <w:i/>
          <w:iCs/>
        </w:rPr>
        <w:t>lifted</w:t>
      </w:r>
    </w:p>
    <w:p w14:paraId="23D9D5D7" w14:textId="12DAB93A" w:rsidR="00EE1818" w:rsidRPr="001C06C8" w:rsidRDefault="001C06C8" w:rsidP="001C06C8">
      <w:pPr>
        <w:ind w:left="1440" w:firstLine="720"/>
        <w:rPr>
          <w:i/>
          <w:iCs/>
        </w:rPr>
      </w:pPr>
      <w:r w:rsidRPr="001C06C8">
        <w:rPr>
          <w:i/>
          <w:iCs/>
        </w:rPr>
        <w:t>-</w:t>
      </w:r>
      <w:r w:rsidR="00EE1818" w:rsidRPr="001C06C8">
        <w:rPr>
          <w:i/>
          <w:iCs/>
        </w:rPr>
        <w:t xml:space="preserve"> is well oiled</w:t>
      </w:r>
    </w:p>
    <w:p w14:paraId="6DEA0336" w14:textId="77777777" w:rsidR="001C06C8" w:rsidRDefault="001C06C8" w:rsidP="00EE1818">
      <w:pPr>
        <w:rPr>
          <w:u w:val="single"/>
        </w:rPr>
      </w:pPr>
    </w:p>
    <w:p w14:paraId="09495A2D" w14:textId="169A4C51" w:rsidR="00EE1818" w:rsidRPr="001C06C8" w:rsidRDefault="00EE1818" w:rsidP="00EE1818">
      <w:pPr>
        <w:rPr>
          <w:i/>
          <w:iCs/>
          <w:u w:val="single"/>
        </w:rPr>
      </w:pPr>
      <w:r w:rsidRPr="001C06C8">
        <w:rPr>
          <w:u w:val="single"/>
        </w:rPr>
        <w:t>Helmet</w:t>
      </w:r>
      <w:r w:rsidR="001C06C8">
        <w:rPr>
          <w:u w:val="single"/>
        </w:rPr>
        <w:tab/>
      </w:r>
      <w:r w:rsidR="001C06C8" w:rsidRPr="001C06C8">
        <w:tab/>
      </w:r>
      <w:r w:rsidR="001C06C8" w:rsidRPr="001C06C8">
        <w:tab/>
      </w:r>
      <w:r w:rsidR="001C06C8" w:rsidRPr="001C06C8">
        <w:rPr>
          <w:i/>
          <w:iCs/>
        </w:rPr>
        <w:t>-</w:t>
      </w:r>
      <w:r w:rsidRPr="001C06C8">
        <w:rPr>
          <w:i/>
          <w:iCs/>
        </w:rPr>
        <w:t xml:space="preserve"> Helmet shell and lining are not </w:t>
      </w:r>
      <w:proofErr w:type="gramStart"/>
      <w:r w:rsidRPr="001C06C8">
        <w:rPr>
          <w:i/>
          <w:iCs/>
        </w:rPr>
        <w:t>damaged</w:t>
      </w:r>
      <w:proofErr w:type="gramEnd"/>
    </w:p>
    <w:p w14:paraId="5E15167C" w14:textId="04204CB8" w:rsidR="00EE1818" w:rsidRPr="001C06C8" w:rsidRDefault="001C06C8" w:rsidP="001C06C8">
      <w:pPr>
        <w:ind w:left="1440" w:firstLine="720"/>
        <w:rPr>
          <w:i/>
          <w:iCs/>
        </w:rPr>
      </w:pPr>
      <w:r w:rsidRPr="001C06C8">
        <w:rPr>
          <w:i/>
          <w:iCs/>
        </w:rPr>
        <w:t>-</w:t>
      </w:r>
      <w:r w:rsidR="00EE1818" w:rsidRPr="001C06C8">
        <w:rPr>
          <w:i/>
          <w:iCs/>
        </w:rPr>
        <w:t xml:space="preserve"> Helmet straps, buckles are not damaged</w:t>
      </w:r>
    </w:p>
    <w:p w14:paraId="6A0C7E58" w14:textId="3AEFA879" w:rsidR="00EE1818" w:rsidRPr="001C06C8" w:rsidRDefault="001C06C8" w:rsidP="001C06C8">
      <w:pPr>
        <w:ind w:left="1440" w:firstLine="720"/>
        <w:rPr>
          <w:i/>
          <w:iCs/>
        </w:rPr>
      </w:pPr>
      <w:r w:rsidRPr="001C06C8">
        <w:rPr>
          <w:i/>
          <w:iCs/>
        </w:rPr>
        <w:t>-</w:t>
      </w:r>
      <w:r w:rsidR="00EE1818" w:rsidRPr="001C06C8">
        <w:rPr>
          <w:i/>
          <w:iCs/>
        </w:rPr>
        <w:t xml:space="preserve"> Helmet sits on top of the head (two fingers</w:t>
      </w:r>
    </w:p>
    <w:p w14:paraId="7C57D400" w14:textId="77777777" w:rsidR="00EE1818" w:rsidRPr="001C06C8" w:rsidRDefault="00EE1818" w:rsidP="001C06C8">
      <w:pPr>
        <w:ind w:left="1440" w:firstLine="720"/>
        <w:rPr>
          <w:i/>
          <w:iCs/>
        </w:rPr>
      </w:pPr>
      <w:r w:rsidRPr="001C06C8">
        <w:rPr>
          <w:i/>
          <w:iCs/>
        </w:rPr>
        <w:t>width between eyebrows and helmet edge)</w:t>
      </w:r>
    </w:p>
    <w:p w14:paraId="506D02A1" w14:textId="77777777" w:rsidR="00EE1818" w:rsidRPr="001C06C8" w:rsidRDefault="00EE1818" w:rsidP="001C06C8">
      <w:pPr>
        <w:ind w:left="1440" w:firstLine="720"/>
        <w:rPr>
          <w:i/>
          <w:iCs/>
        </w:rPr>
      </w:pPr>
      <w:r w:rsidRPr="001C06C8">
        <w:rPr>
          <w:i/>
          <w:iCs/>
        </w:rPr>
        <w:t xml:space="preserve">and can be firmly buckled under the </w:t>
      </w:r>
      <w:proofErr w:type="gramStart"/>
      <w:r w:rsidRPr="001C06C8">
        <w:rPr>
          <w:i/>
          <w:iCs/>
        </w:rPr>
        <w:t>chin</w:t>
      </w:r>
      <w:proofErr w:type="gramEnd"/>
    </w:p>
    <w:p w14:paraId="1A9CA966" w14:textId="77777777" w:rsidR="001C06C8" w:rsidRDefault="001C06C8" w:rsidP="00EE1818"/>
    <w:p w14:paraId="010AB36F" w14:textId="7D430D8F" w:rsidR="00EE1818" w:rsidRDefault="00EE1818" w:rsidP="00EE1818">
      <w:r w:rsidRPr="001C06C8">
        <w:rPr>
          <w:u w:val="single"/>
        </w:rPr>
        <w:t>Size of bike</w:t>
      </w:r>
      <w:r w:rsidR="001C06C8">
        <w:tab/>
      </w:r>
      <w:r w:rsidR="001C06C8">
        <w:tab/>
        <w:t>-</w:t>
      </w:r>
      <w:r w:rsidRPr="001C06C8">
        <w:rPr>
          <w:i/>
          <w:iCs/>
        </w:rPr>
        <w:t>correct size for rider (see information below)</w:t>
      </w:r>
    </w:p>
    <w:p w14:paraId="1AE57F7A" w14:textId="7AFB245F" w:rsidR="00EE1818" w:rsidRDefault="00EE1818" w:rsidP="00EE1818"/>
    <w:p w14:paraId="0FAF5823" w14:textId="77777777" w:rsidR="001C06C8" w:rsidRDefault="001C06C8" w:rsidP="00EE1818"/>
    <w:p w14:paraId="161A7716" w14:textId="4E538EB6" w:rsidR="00EE1818" w:rsidRDefault="00EE1818" w:rsidP="00D205C0">
      <w:pPr>
        <w:rPr>
          <w:b/>
          <w:bCs/>
          <w:u w:val="single"/>
        </w:rPr>
      </w:pPr>
      <w:r w:rsidRPr="00EE1818">
        <w:rPr>
          <w:b/>
          <w:bCs/>
          <w:u w:val="single"/>
        </w:rPr>
        <w:t>What is the right size of bicycle?</w:t>
      </w:r>
    </w:p>
    <w:p w14:paraId="7696BF3F" w14:textId="77777777" w:rsidR="00B27035" w:rsidRPr="00EE1818" w:rsidRDefault="00B27035" w:rsidP="00D205C0">
      <w:pPr>
        <w:rPr>
          <w:b/>
          <w:bCs/>
          <w:u w:val="single"/>
        </w:rPr>
      </w:pPr>
    </w:p>
    <w:p w14:paraId="107C43D5" w14:textId="77777777" w:rsidR="00EE1818" w:rsidRDefault="00EE1818" w:rsidP="00D205C0">
      <w:r>
        <w:t xml:space="preserve">The right size of bicycle: </w:t>
      </w:r>
    </w:p>
    <w:p w14:paraId="454EEAB2" w14:textId="77777777" w:rsidR="00EE1818" w:rsidRDefault="00EE1818" w:rsidP="00D205C0">
      <w:r>
        <w:sym w:font="Symbol" w:char="F0B7"/>
      </w:r>
      <w:r>
        <w:t xml:space="preserve"> has controls within </w:t>
      </w:r>
      <w:proofErr w:type="gramStart"/>
      <w:r>
        <w:t>reach</w:t>
      </w:r>
      <w:proofErr w:type="gramEnd"/>
      <w:r>
        <w:t xml:space="preserve"> </w:t>
      </w:r>
    </w:p>
    <w:p w14:paraId="1C2876BE" w14:textId="77777777" w:rsidR="00EE1818" w:rsidRDefault="00EE1818" w:rsidP="00D205C0">
      <w:r>
        <w:sym w:font="Symbol" w:char="F0B7"/>
      </w:r>
      <w:r>
        <w:t xml:space="preserve"> is comfortable for the </w:t>
      </w:r>
      <w:proofErr w:type="gramStart"/>
      <w:r>
        <w:t>rider</w:t>
      </w:r>
      <w:proofErr w:type="gramEnd"/>
      <w:r>
        <w:t xml:space="preserve"> </w:t>
      </w:r>
    </w:p>
    <w:p w14:paraId="1BCD132C" w14:textId="77777777" w:rsidR="00EE1818" w:rsidRDefault="00EE1818" w:rsidP="00D205C0">
      <w:r>
        <w:sym w:font="Symbol" w:char="F0B7"/>
      </w:r>
      <w:r>
        <w:t xml:space="preserve"> has a level </w:t>
      </w:r>
      <w:proofErr w:type="gramStart"/>
      <w:r>
        <w:t>seat</w:t>
      </w:r>
      <w:proofErr w:type="gramEnd"/>
      <w:r>
        <w:t xml:space="preserve"> </w:t>
      </w:r>
    </w:p>
    <w:p w14:paraId="3955C79F" w14:textId="77777777" w:rsidR="00EE1818" w:rsidRDefault="00EE1818" w:rsidP="00D205C0">
      <w:r>
        <w:lastRenderedPageBreak/>
        <w:sym w:font="Symbol" w:char="F0B7"/>
      </w:r>
      <w:r>
        <w:t xml:space="preserve"> the rider’s feet should just touch the ground when the rider is sitting on the </w:t>
      </w:r>
      <w:proofErr w:type="gramStart"/>
      <w:r>
        <w:t>seat</w:t>
      </w:r>
      <w:proofErr w:type="gramEnd"/>
      <w:r>
        <w:t xml:space="preserve"> </w:t>
      </w:r>
    </w:p>
    <w:p w14:paraId="3A51FEA7" w14:textId="77777777" w:rsidR="00EE1818" w:rsidRDefault="00EE1818" w:rsidP="00D205C0">
      <w:r>
        <w:sym w:font="Symbol" w:char="F0B7"/>
      </w:r>
      <w:r>
        <w:t xml:space="preserve"> handlebars should allow for the arms to be slightly bent as the body leans slightly </w:t>
      </w:r>
      <w:proofErr w:type="gramStart"/>
      <w:r>
        <w:t>forward</w:t>
      </w:r>
      <w:proofErr w:type="gramEnd"/>
      <w:r>
        <w:t xml:space="preserve"> </w:t>
      </w:r>
    </w:p>
    <w:p w14:paraId="7E341636" w14:textId="5438EB45" w:rsidR="00EE1818" w:rsidRDefault="00EE1818" w:rsidP="00D205C0">
      <w:r>
        <w:sym w:font="Symbol" w:char="F0B7"/>
      </w:r>
      <w:r>
        <w:t xml:space="preserve"> the bicycle is the right size if the rider can straddle the crossbar with both feet flat on the ground, otherwise the bicycle is too big and therefore, unsafe. There should be about 3 cm between the bicycle and the rider’s crutch for a medium or lightweight bicycle. For a BMX or mountain bike there should be a 10 cm gap. If there is no crossbar, make the test from where the crossbar would be.</w:t>
      </w:r>
    </w:p>
    <w:p w14:paraId="26A68E42" w14:textId="5EAC4BCC" w:rsidR="00B27035" w:rsidRDefault="00B27035" w:rsidP="00D205C0"/>
    <w:p w14:paraId="12E4B870" w14:textId="77777777" w:rsidR="00B27035" w:rsidRDefault="00B27035" w:rsidP="00D205C0"/>
    <w:p w14:paraId="1561CAF7" w14:textId="77777777" w:rsidR="00B27035" w:rsidRDefault="00B27035" w:rsidP="00B27035">
      <w:pPr>
        <w:rPr>
          <w:b/>
          <w:bCs/>
        </w:rPr>
      </w:pPr>
      <w:r>
        <w:rPr>
          <w:b/>
          <w:bCs/>
        </w:rPr>
        <w:t>………………………………………………………………………………………………………………………………………………………</w:t>
      </w:r>
    </w:p>
    <w:p w14:paraId="63B419F4" w14:textId="77777777" w:rsidR="00B27035" w:rsidRPr="00D205C0" w:rsidRDefault="00B27035" w:rsidP="00B27035"/>
    <w:p w14:paraId="0F5496A3" w14:textId="77777777" w:rsidR="00B27035" w:rsidRPr="00B27035" w:rsidRDefault="00B27035" w:rsidP="00B27035">
      <w:pPr>
        <w:spacing w:line="480" w:lineRule="auto"/>
        <w:rPr>
          <w:b/>
          <w:bCs/>
        </w:rPr>
      </w:pPr>
      <w:r w:rsidRPr="00B27035">
        <w:rPr>
          <w:b/>
          <w:bCs/>
        </w:rPr>
        <w:t>This policy was drafted by school management in conjunction with parents and staff. The policy was ratified by the Board of Management on __________________________.</w:t>
      </w:r>
    </w:p>
    <w:p w14:paraId="3B239B65" w14:textId="77777777" w:rsidR="00B27035" w:rsidRPr="00B27035" w:rsidRDefault="00B27035" w:rsidP="00B27035">
      <w:pPr>
        <w:rPr>
          <w:b/>
          <w:bCs/>
        </w:rPr>
      </w:pPr>
      <w:r w:rsidRPr="00B27035">
        <w:rPr>
          <w:b/>
          <w:bCs/>
        </w:rPr>
        <w:t>Signed: ____________________</w:t>
      </w:r>
    </w:p>
    <w:p w14:paraId="600D43A9" w14:textId="77777777" w:rsidR="00B27035" w:rsidRPr="00B27035" w:rsidRDefault="00B27035" w:rsidP="00B27035">
      <w:pPr>
        <w:rPr>
          <w:b/>
          <w:bCs/>
        </w:rPr>
      </w:pPr>
      <w:r w:rsidRPr="00B27035">
        <w:rPr>
          <w:b/>
          <w:bCs/>
        </w:rPr>
        <w:t>Fr. Ciaran Enright</w:t>
      </w:r>
    </w:p>
    <w:p w14:paraId="77E99FA7" w14:textId="77777777" w:rsidR="00B27035" w:rsidRPr="00B27035" w:rsidRDefault="00B27035" w:rsidP="00B27035">
      <w:pPr>
        <w:rPr>
          <w:b/>
          <w:bCs/>
        </w:rPr>
      </w:pPr>
      <w:r w:rsidRPr="00B27035">
        <w:rPr>
          <w:b/>
          <w:bCs/>
        </w:rPr>
        <w:t>Chairperson</w:t>
      </w:r>
    </w:p>
    <w:p w14:paraId="04E25C4A" w14:textId="64F3A51D" w:rsidR="001C06C8" w:rsidRDefault="001C06C8" w:rsidP="00D205C0"/>
    <w:p w14:paraId="72123E58" w14:textId="40EEBCFD" w:rsidR="001C06C8" w:rsidRDefault="001C06C8" w:rsidP="00D205C0"/>
    <w:p w14:paraId="21D51C0A" w14:textId="07A17537" w:rsidR="001C06C8" w:rsidRDefault="001C06C8" w:rsidP="00D205C0"/>
    <w:p w14:paraId="581A80B1" w14:textId="589ED422" w:rsidR="001C06C8" w:rsidRDefault="001C06C8" w:rsidP="00D205C0"/>
    <w:p w14:paraId="603D0FF7" w14:textId="219A5AFD" w:rsidR="00B27035" w:rsidRDefault="00B27035" w:rsidP="00D205C0"/>
    <w:p w14:paraId="39A150BC" w14:textId="7CA3184E" w:rsidR="00B27035" w:rsidRDefault="00B27035" w:rsidP="00D205C0"/>
    <w:p w14:paraId="17E86AA4" w14:textId="4A4FC442" w:rsidR="00B27035" w:rsidRDefault="00B27035" w:rsidP="00D205C0"/>
    <w:p w14:paraId="7128F808" w14:textId="4BC045DD" w:rsidR="00B27035" w:rsidRDefault="00B27035" w:rsidP="00D205C0"/>
    <w:p w14:paraId="2A450BF9" w14:textId="35E91D62" w:rsidR="00B27035" w:rsidRDefault="00B27035" w:rsidP="00D205C0"/>
    <w:p w14:paraId="4B190ED8" w14:textId="1B5B50EF" w:rsidR="00B27035" w:rsidRDefault="00B27035" w:rsidP="00D205C0"/>
    <w:p w14:paraId="38DBAFA7" w14:textId="5EEE6040" w:rsidR="00B27035" w:rsidRDefault="00B27035" w:rsidP="00D205C0"/>
    <w:p w14:paraId="79EF5522" w14:textId="6DA1EA0B" w:rsidR="00B27035" w:rsidRDefault="00B27035" w:rsidP="00D205C0"/>
    <w:p w14:paraId="779C8906" w14:textId="4B41B413" w:rsidR="00B27035" w:rsidRDefault="00B27035" w:rsidP="00D205C0"/>
    <w:p w14:paraId="32A61159" w14:textId="27F45202" w:rsidR="00B27035" w:rsidRDefault="00B27035" w:rsidP="00D205C0"/>
    <w:p w14:paraId="62FAE5ED" w14:textId="77777777" w:rsidR="00B27035" w:rsidRDefault="00B27035" w:rsidP="00D205C0"/>
    <w:p w14:paraId="16646CB8" w14:textId="6F5F4479" w:rsidR="00D205C0" w:rsidRDefault="001C06C8" w:rsidP="00D205C0">
      <w:pPr>
        <w:rPr>
          <w:b/>
          <w:bCs/>
          <w:sz w:val="28"/>
          <w:szCs w:val="28"/>
        </w:rPr>
      </w:pPr>
      <w:r w:rsidRPr="001C06C8">
        <w:rPr>
          <w:rFonts w:ascii="Comic Sans MS" w:hAnsi="Comic Sans MS"/>
          <w:b/>
          <w:bCs/>
          <w:noProof/>
          <w:sz w:val="28"/>
          <w:szCs w:val="28"/>
          <w:lang w:eastAsia="en-IE"/>
        </w:rPr>
        <w:lastRenderedPageBreak/>
        <w:drawing>
          <wp:inline distT="0" distB="0" distL="0" distR="0" wp14:anchorId="352B55CC" wp14:editId="01FCD44C">
            <wp:extent cx="1076325" cy="969406"/>
            <wp:effectExtent l="0" t="0" r="0" b="2540"/>
            <wp:docPr id="2" name="Picture 2"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cstate="print"/>
                    <a:srcRect/>
                    <a:stretch>
                      <a:fillRect/>
                    </a:stretch>
                  </pic:blipFill>
                  <pic:spPr bwMode="auto">
                    <a:xfrm>
                      <a:off x="0" y="0"/>
                      <a:ext cx="1090960" cy="982587"/>
                    </a:xfrm>
                    <a:prstGeom prst="rect">
                      <a:avLst/>
                    </a:prstGeom>
                    <a:noFill/>
                    <a:ln w="9525">
                      <a:noFill/>
                      <a:miter lim="800000"/>
                      <a:headEnd/>
                      <a:tailEnd/>
                    </a:ln>
                  </pic:spPr>
                </pic:pic>
              </a:graphicData>
            </a:graphic>
          </wp:inline>
        </w:drawing>
      </w:r>
      <w:r w:rsidRPr="001C06C8">
        <w:rPr>
          <w:b/>
          <w:bCs/>
          <w:sz w:val="28"/>
          <w:szCs w:val="28"/>
        </w:rPr>
        <w:t xml:space="preserve">     St. Joseph’s Junior School </w:t>
      </w:r>
      <w:r w:rsidR="00D205C0" w:rsidRPr="001C06C8">
        <w:rPr>
          <w:b/>
          <w:bCs/>
          <w:sz w:val="28"/>
          <w:szCs w:val="28"/>
        </w:rPr>
        <w:t xml:space="preserve">Bicycle Permission Note </w:t>
      </w:r>
    </w:p>
    <w:p w14:paraId="34D2B8B7" w14:textId="77777777" w:rsidR="001C06C8" w:rsidRPr="001C06C8" w:rsidRDefault="001C06C8" w:rsidP="00D205C0">
      <w:pPr>
        <w:rPr>
          <w:b/>
          <w:bCs/>
          <w:sz w:val="28"/>
          <w:szCs w:val="28"/>
        </w:rPr>
      </w:pPr>
    </w:p>
    <w:p w14:paraId="40AD6A36" w14:textId="1FEB6F73" w:rsidR="00D205C0" w:rsidRDefault="00D205C0" w:rsidP="00D205C0">
      <w:pPr>
        <w:rPr>
          <w:sz w:val="24"/>
          <w:szCs w:val="24"/>
        </w:rPr>
      </w:pPr>
      <w:r w:rsidRPr="001C06C8">
        <w:rPr>
          <w:sz w:val="24"/>
          <w:szCs w:val="24"/>
        </w:rPr>
        <w:t>I give permission for ____________________________</w:t>
      </w:r>
      <w:proofErr w:type="gramStart"/>
      <w:r w:rsidRPr="001C06C8">
        <w:rPr>
          <w:sz w:val="24"/>
          <w:szCs w:val="24"/>
        </w:rPr>
        <w:t>_(</w:t>
      </w:r>
      <w:proofErr w:type="gramEnd"/>
      <w:r w:rsidRPr="001C06C8">
        <w:rPr>
          <w:sz w:val="24"/>
          <w:szCs w:val="24"/>
        </w:rPr>
        <w:t>child’s name) to ride his/her bicycle</w:t>
      </w:r>
      <w:r w:rsidR="00EE1818" w:rsidRPr="001C06C8">
        <w:rPr>
          <w:sz w:val="24"/>
          <w:szCs w:val="24"/>
        </w:rPr>
        <w:t>/scooter</w:t>
      </w:r>
      <w:r w:rsidRPr="001C06C8">
        <w:rPr>
          <w:sz w:val="24"/>
          <w:szCs w:val="24"/>
        </w:rPr>
        <w:t xml:space="preserve"> to and from school</w:t>
      </w:r>
      <w:r w:rsidR="00EE1818" w:rsidRPr="001C06C8">
        <w:rPr>
          <w:sz w:val="24"/>
          <w:szCs w:val="24"/>
        </w:rPr>
        <w:t>.</w:t>
      </w:r>
    </w:p>
    <w:p w14:paraId="261F5F41" w14:textId="77777777" w:rsidR="001C06C8" w:rsidRPr="001C06C8" w:rsidRDefault="001C06C8" w:rsidP="00D205C0">
      <w:pPr>
        <w:rPr>
          <w:sz w:val="24"/>
          <w:szCs w:val="24"/>
        </w:rPr>
      </w:pPr>
    </w:p>
    <w:p w14:paraId="70DC18D7" w14:textId="00D8F2E4" w:rsidR="00D205C0" w:rsidRPr="001C06C8" w:rsidRDefault="00D205C0" w:rsidP="00EE1818">
      <w:pPr>
        <w:pStyle w:val="ListParagraph"/>
        <w:numPr>
          <w:ilvl w:val="0"/>
          <w:numId w:val="6"/>
        </w:numPr>
        <w:rPr>
          <w:sz w:val="24"/>
          <w:szCs w:val="24"/>
        </w:rPr>
      </w:pPr>
      <w:r w:rsidRPr="001C06C8">
        <w:rPr>
          <w:sz w:val="24"/>
          <w:szCs w:val="24"/>
        </w:rPr>
        <w:t xml:space="preserve">I have read and explained the bicycle </w:t>
      </w:r>
      <w:r w:rsidR="00EE1818" w:rsidRPr="001C06C8">
        <w:rPr>
          <w:sz w:val="24"/>
          <w:szCs w:val="24"/>
        </w:rPr>
        <w:t xml:space="preserve">/ scooter </w:t>
      </w:r>
      <w:r w:rsidRPr="001C06C8">
        <w:rPr>
          <w:sz w:val="24"/>
          <w:szCs w:val="24"/>
        </w:rPr>
        <w:t xml:space="preserve">information provided to my child. </w:t>
      </w:r>
    </w:p>
    <w:p w14:paraId="1DEAC5FC" w14:textId="77777777" w:rsidR="00EE1818" w:rsidRPr="001C06C8" w:rsidRDefault="00EE1818" w:rsidP="00EE1818">
      <w:pPr>
        <w:pStyle w:val="ListParagraph"/>
        <w:rPr>
          <w:sz w:val="24"/>
          <w:szCs w:val="24"/>
        </w:rPr>
      </w:pPr>
    </w:p>
    <w:p w14:paraId="31548FEE" w14:textId="52BA0E04" w:rsidR="00D205C0" w:rsidRPr="001C06C8" w:rsidRDefault="00D205C0" w:rsidP="00EE1818">
      <w:pPr>
        <w:pStyle w:val="ListParagraph"/>
        <w:numPr>
          <w:ilvl w:val="0"/>
          <w:numId w:val="6"/>
        </w:numPr>
        <w:rPr>
          <w:sz w:val="24"/>
          <w:szCs w:val="24"/>
        </w:rPr>
      </w:pPr>
      <w:r w:rsidRPr="001C06C8">
        <w:rPr>
          <w:sz w:val="24"/>
          <w:szCs w:val="24"/>
        </w:rPr>
        <w:t xml:space="preserve">I have reviewed the Bicycle and Helmet Safety Checklist to check my child’s bicycle for roadworthiness and understand that it is my responsibility to keep the bike well maintained with all component parts working correctly. </w:t>
      </w:r>
    </w:p>
    <w:p w14:paraId="34059AF3" w14:textId="77777777" w:rsidR="00EE1818" w:rsidRPr="001C06C8" w:rsidRDefault="00EE1818" w:rsidP="00EE1818">
      <w:pPr>
        <w:pStyle w:val="ListParagraph"/>
        <w:rPr>
          <w:sz w:val="24"/>
          <w:szCs w:val="24"/>
        </w:rPr>
      </w:pPr>
    </w:p>
    <w:p w14:paraId="46B8A102" w14:textId="77777777" w:rsidR="00EE1818" w:rsidRPr="001C06C8" w:rsidRDefault="00EE1818" w:rsidP="00EE1818">
      <w:pPr>
        <w:pStyle w:val="ListParagraph"/>
        <w:rPr>
          <w:sz w:val="24"/>
          <w:szCs w:val="24"/>
        </w:rPr>
      </w:pPr>
    </w:p>
    <w:p w14:paraId="3E37D2D0" w14:textId="11487FA5" w:rsidR="00D205C0" w:rsidRPr="001C06C8" w:rsidRDefault="00D205C0" w:rsidP="00EE1818">
      <w:pPr>
        <w:pStyle w:val="ListParagraph"/>
        <w:numPr>
          <w:ilvl w:val="0"/>
          <w:numId w:val="6"/>
        </w:numPr>
        <w:rPr>
          <w:sz w:val="24"/>
          <w:szCs w:val="24"/>
        </w:rPr>
      </w:pPr>
      <w:r w:rsidRPr="001C06C8">
        <w:rPr>
          <w:sz w:val="24"/>
          <w:szCs w:val="24"/>
        </w:rPr>
        <w:t xml:space="preserve">I understand that bicycles are brought to school at the owner’s risk. </w:t>
      </w:r>
    </w:p>
    <w:p w14:paraId="2555A925" w14:textId="77777777" w:rsidR="00EE1818" w:rsidRPr="001C06C8" w:rsidRDefault="00EE1818" w:rsidP="00EE1818">
      <w:pPr>
        <w:pStyle w:val="ListParagraph"/>
        <w:rPr>
          <w:sz w:val="24"/>
          <w:szCs w:val="24"/>
        </w:rPr>
      </w:pPr>
    </w:p>
    <w:p w14:paraId="4245821D" w14:textId="77777777" w:rsidR="00D205C0" w:rsidRPr="001C06C8" w:rsidRDefault="00D205C0" w:rsidP="00D205C0">
      <w:pPr>
        <w:rPr>
          <w:sz w:val="24"/>
          <w:szCs w:val="24"/>
        </w:rPr>
      </w:pPr>
      <w:r w:rsidRPr="001C06C8">
        <w:rPr>
          <w:sz w:val="24"/>
          <w:szCs w:val="24"/>
        </w:rPr>
        <w:t xml:space="preserve">Signed: ______________________________ Relationship to child: ____________________ </w:t>
      </w:r>
    </w:p>
    <w:p w14:paraId="55A9ACAB" w14:textId="77777777" w:rsidR="00D205C0" w:rsidRPr="001C06C8" w:rsidRDefault="00D205C0" w:rsidP="00D205C0">
      <w:pPr>
        <w:rPr>
          <w:sz w:val="24"/>
          <w:szCs w:val="24"/>
        </w:rPr>
      </w:pPr>
      <w:r w:rsidRPr="001C06C8">
        <w:rPr>
          <w:sz w:val="24"/>
          <w:szCs w:val="24"/>
        </w:rPr>
        <w:t xml:space="preserve">Date: ______________ </w:t>
      </w:r>
    </w:p>
    <w:p w14:paraId="06FCBF90" w14:textId="77777777" w:rsidR="00D205C0" w:rsidRPr="001C06C8" w:rsidRDefault="00D205C0" w:rsidP="00D205C0">
      <w:pPr>
        <w:rPr>
          <w:sz w:val="24"/>
          <w:szCs w:val="24"/>
        </w:rPr>
      </w:pPr>
    </w:p>
    <w:p w14:paraId="22EBA113" w14:textId="77777777" w:rsidR="00D205C0" w:rsidRPr="001C06C8" w:rsidRDefault="00D205C0" w:rsidP="00D205C0">
      <w:pPr>
        <w:rPr>
          <w:sz w:val="24"/>
          <w:szCs w:val="24"/>
        </w:rPr>
      </w:pPr>
      <w:r w:rsidRPr="001C06C8">
        <w:rPr>
          <w:sz w:val="24"/>
          <w:szCs w:val="24"/>
        </w:rPr>
        <w:t xml:space="preserve">Please return this bicycle permission note to the principal. </w:t>
      </w:r>
    </w:p>
    <w:p w14:paraId="66CF22EC" w14:textId="77777777" w:rsidR="00D205C0" w:rsidRDefault="00D205C0" w:rsidP="00D205C0">
      <w:pPr>
        <w:rPr>
          <w:b/>
          <w:bCs/>
        </w:rPr>
      </w:pPr>
    </w:p>
    <w:sectPr w:rsidR="00D20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966"/>
    <w:multiLevelType w:val="multilevel"/>
    <w:tmpl w:val="8360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537D4"/>
    <w:multiLevelType w:val="multilevel"/>
    <w:tmpl w:val="242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64476"/>
    <w:multiLevelType w:val="multilevel"/>
    <w:tmpl w:val="8360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C4B77"/>
    <w:multiLevelType w:val="multilevel"/>
    <w:tmpl w:val="B16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96F16"/>
    <w:multiLevelType w:val="multilevel"/>
    <w:tmpl w:val="CF0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20736"/>
    <w:multiLevelType w:val="multilevel"/>
    <w:tmpl w:val="C4EE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C0"/>
    <w:rsid w:val="00044EE6"/>
    <w:rsid w:val="001C06C8"/>
    <w:rsid w:val="00281E5D"/>
    <w:rsid w:val="003F57A7"/>
    <w:rsid w:val="004B37E2"/>
    <w:rsid w:val="0050400E"/>
    <w:rsid w:val="006F17E2"/>
    <w:rsid w:val="00701768"/>
    <w:rsid w:val="0072056A"/>
    <w:rsid w:val="007A00EB"/>
    <w:rsid w:val="007E0485"/>
    <w:rsid w:val="00833450"/>
    <w:rsid w:val="0089637A"/>
    <w:rsid w:val="009546BC"/>
    <w:rsid w:val="00982B41"/>
    <w:rsid w:val="009E72A8"/>
    <w:rsid w:val="00B137E7"/>
    <w:rsid w:val="00B27035"/>
    <w:rsid w:val="00D205C0"/>
    <w:rsid w:val="00DE0FC6"/>
    <w:rsid w:val="00E44ED2"/>
    <w:rsid w:val="00E8325E"/>
    <w:rsid w:val="00EE18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F836"/>
  <w15:chartTrackingRefBased/>
  <w15:docId w15:val="{37664D02-91D8-4AC9-90CC-DD13E929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5C0"/>
    <w:rPr>
      <w:color w:val="0563C1" w:themeColor="hyperlink"/>
      <w:u w:val="single"/>
    </w:rPr>
  </w:style>
  <w:style w:type="character" w:styleId="UnresolvedMention">
    <w:name w:val="Unresolved Mention"/>
    <w:basedOn w:val="DefaultParagraphFont"/>
    <w:uiPriority w:val="99"/>
    <w:semiHidden/>
    <w:unhideWhenUsed/>
    <w:rsid w:val="00D205C0"/>
    <w:rPr>
      <w:color w:val="605E5C"/>
      <w:shd w:val="clear" w:color="auto" w:fill="E1DFDD"/>
    </w:rPr>
  </w:style>
  <w:style w:type="paragraph" w:styleId="ListParagraph">
    <w:name w:val="List Paragraph"/>
    <w:basedOn w:val="Normal"/>
    <w:uiPriority w:val="34"/>
    <w:qFormat/>
    <w:rsid w:val="00EE1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4703">
      <w:bodyDiv w:val="1"/>
      <w:marLeft w:val="0"/>
      <w:marRight w:val="0"/>
      <w:marTop w:val="0"/>
      <w:marBottom w:val="0"/>
      <w:divBdr>
        <w:top w:val="none" w:sz="0" w:space="0" w:color="auto"/>
        <w:left w:val="none" w:sz="0" w:space="0" w:color="auto"/>
        <w:bottom w:val="none" w:sz="0" w:space="0" w:color="auto"/>
        <w:right w:val="none" w:sz="0" w:space="0" w:color="auto"/>
      </w:divBdr>
    </w:div>
    <w:div w:id="14996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sephsjuniorschoo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mcgee</dc:creator>
  <cp:keywords/>
  <dc:description/>
  <cp:lastModifiedBy>Natalie Corr</cp:lastModifiedBy>
  <cp:revision>2</cp:revision>
  <dcterms:created xsi:type="dcterms:W3CDTF">2021-05-11T11:23:00Z</dcterms:created>
  <dcterms:modified xsi:type="dcterms:W3CDTF">2021-05-11T11:23:00Z</dcterms:modified>
</cp:coreProperties>
</file>